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0BFB4" w14:textId="77777777" w:rsidR="00BE34CC" w:rsidRDefault="00BE34CC" w:rsidP="00BE34CC">
      <w:pPr>
        <w:pStyle w:val="Default"/>
        <w:spacing w:line="280" w:lineRule="atLeast"/>
        <w:rPr>
          <w:rFonts w:ascii="Goudy" w:hAnsi="Goudy"/>
          <w:b/>
          <w:bCs/>
          <w:sz w:val="28"/>
          <w:szCs w:val="28"/>
        </w:rPr>
      </w:pPr>
      <w:r>
        <w:rPr>
          <w:rFonts w:ascii="Goudy" w:hAnsi="Goudy"/>
          <w:b/>
          <w:bCs/>
          <w:sz w:val="28"/>
          <w:szCs w:val="28"/>
        </w:rPr>
        <w:t>Morning Prayer</w:t>
      </w:r>
    </w:p>
    <w:p w14:paraId="45F70B25" w14:textId="77777777" w:rsidR="00BE34CC" w:rsidRPr="00205011" w:rsidRDefault="00BE34CC" w:rsidP="00BE34CC">
      <w:pPr>
        <w:pStyle w:val="Default"/>
        <w:spacing w:line="280" w:lineRule="atLeast"/>
        <w:rPr>
          <w:rFonts w:ascii="Goudy" w:eastAsia="Garamond" w:hAnsi="Goudy" w:cs="Garamond"/>
          <w:b/>
          <w:bCs/>
          <w:sz w:val="28"/>
          <w:szCs w:val="28"/>
        </w:rPr>
      </w:pPr>
      <w:r w:rsidRPr="00205011">
        <w:rPr>
          <w:rFonts w:ascii="Goudy" w:hAnsi="Goudy"/>
          <w:b/>
          <w:bCs/>
          <w:sz w:val="28"/>
          <w:szCs w:val="28"/>
        </w:rPr>
        <w:t>Opening Versicle</w:t>
      </w:r>
    </w:p>
    <w:p w14:paraId="31737178" w14:textId="77777777" w:rsidR="00BE34CC" w:rsidRPr="00205011" w:rsidRDefault="00BE34CC" w:rsidP="00BE34CC">
      <w:pPr>
        <w:pStyle w:val="Default"/>
        <w:spacing w:line="280" w:lineRule="atLeast"/>
        <w:rPr>
          <w:rFonts w:ascii="Goudy" w:eastAsia="Garamond" w:hAnsi="Goudy" w:cs="Garamond"/>
          <w:sz w:val="28"/>
          <w:szCs w:val="28"/>
        </w:rPr>
      </w:pPr>
    </w:p>
    <w:p w14:paraId="34D4D911"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hAnsi="Goudy"/>
          <w:i/>
          <w:iCs/>
          <w:sz w:val="28"/>
          <w:szCs w:val="28"/>
        </w:rPr>
        <w:t>Officiant</w:t>
      </w:r>
      <w:r w:rsidRPr="00205011">
        <w:rPr>
          <w:rFonts w:ascii="Goudy" w:eastAsia="Garamond" w:hAnsi="Goudy" w:cs="Garamond"/>
          <w:sz w:val="28"/>
          <w:szCs w:val="28"/>
        </w:rPr>
        <w:tab/>
        <w:t>O God, let our mouth proclaim your praise.</w:t>
      </w:r>
    </w:p>
    <w:p w14:paraId="64983E29"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hAnsi="Goudy"/>
          <w:b/>
          <w:bCs/>
          <w:i/>
          <w:iCs/>
          <w:color w:val="FF0000"/>
          <w:sz w:val="28"/>
          <w:szCs w:val="28"/>
        </w:rPr>
        <w:t>All</w:t>
      </w:r>
      <w:r w:rsidRPr="00205011">
        <w:rPr>
          <w:rFonts w:ascii="Goudy" w:hAnsi="Goudy"/>
          <w:b/>
          <w:bCs/>
          <w:i/>
          <w:iCs/>
          <w:color w:val="FF0000"/>
          <w:sz w:val="28"/>
          <w:szCs w:val="28"/>
        </w:rPr>
        <w:tab/>
      </w:r>
      <w:r w:rsidRPr="00205011">
        <w:rPr>
          <w:rFonts w:ascii="Goudy" w:eastAsia="Garamond" w:hAnsi="Goudy" w:cs="Garamond"/>
          <w:sz w:val="28"/>
          <w:szCs w:val="28"/>
        </w:rPr>
        <w:tab/>
      </w:r>
      <w:r w:rsidRPr="00205011">
        <w:rPr>
          <w:rFonts w:ascii="Goudy" w:hAnsi="Goudy"/>
          <w:b/>
          <w:bCs/>
          <w:sz w:val="28"/>
          <w:szCs w:val="28"/>
        </w:rPr>
        <w:t xml:space="preserve">And your glory </w:t>
      </w:r>
      <w:proofErr w:type="gramStart"/>
      <w:r w:rsidRPr="00205011">
        <w:rPr>
          <w:rFonts w:ascii="Goudy" w:hAnsi="Goudy"/>
          <w:b/>
          <w:bCs/>
          <w:sz w:val="28"/>
          <w:szCs w:val="28"/>
        </w:rPr>
        <w:t>all the day</w:t>
      </w:r>
      <w:proofErr w:type="gramEnd"/>
      <w:r w:rsidRPr="00205011">
        <w:rPr>
          <w:rFonts w:ascii="Goudy" w:hAnsi="Goudy"/>
          <w:b/>
          <w:bCs/>
          <w:sz w:val="28"/>
          <w:szCs w:val="28"/>
        </w:rPr>
        <w:t xml:space="preserve"> long.</w:t>
      </w:r>
    </w:p>
    <w:p w14:paraId="3F9594B2" w14:textId="77777777" w:rsidR="00BE34CC" w:rsidRPr="00205011" w:rsidRDefault="00BE34CC" w:rsidP="00BE34CC">
      <w:pPr>
        <w:pStyle w:val="Default"/>
        <w:spacing w:line="280" w:lineRule="atLeast"/>
        <w:rPr>
          <w:rFonts w:ascii="Goudy" w:eastAsia="Garamond" w:hAnsi="Goudy" w:cs="Garamond"/>
          <w:sz w:val="28"/>
          <w:szCs w:val="28"/>
        </w:rPr>
      </w:pPr>
    </w:p>
    <w:p w14:paraId="6876366C" w14:textId="77777777" w:rsidR="00BE34CC" w:rsidRPr="00205011" w:rsidRDefault="00BE34CC" w:rsidP="00BE34CC">
      <w:pPr>
        <w:pStyle w:val="Default"/>
        <w:spacing w:line="280" w:lineRule="atLeast"/>
        <w:rPr>
          <w:rFonts w:ascii="Goudy" w:eastAsia="Times" w:hAnsi="Goudy" w:cs="Times"/>
          <w:b/>
          <w:bCs/>
          <w:sz w:val="28"/>
          <w:szCs w:val="28"/>
        </w:rPr>
      </w:pPr>
      <w:r w:rsidRPr="00205011">
        <w:rPr>
          <w:rFonts w:ascii="Goudy" w:hAnsi="Goudy"/>
          <w:b/>
          <w:bCs/>
          <w:sz w:val="28"/>
          <w:szCs w:val="28"/>
        </w:rPr>
        <w:t>Doxology</w:t>
      </w:r>
    </w:p>
    <w:p w14:paraId="1A12AB32" w14:textId="77777777" w:rsidR="00BE34CC" w:rsidRPr="00205011" w:rsidRDefault="00BE34CC" w:rsidP="00BE34CC">
      <w:pPr>
        <w:pStyle w:val="Default"/>
        <w:spacing w:line="280" w:lineRule="atLeast"/>
        <w:rPr>
          <w:rFonts w:ascii="Goudy" w:eastAsia="Times" w:hAnsi="Goudy" w:cs="Times"/>
          <w:sz w:val="28"/>
          <w:szCs w:val="28"/>
        </w:rPr>
      </w:pPr>
    </w:p>
    <w:p w14:paraId="593E6E76" w14:textId="77777777" w:rsidR="00BE34CC" w:rsidRPr="00205011" w:rsidRDefault="00BE34CC" w:rsidP="00BE34CC">
      <w:pPr>
        <w:pStyle w:val="Default"/>
        <w:spacing w:line="280" w:lineRule="atLeast"/>
        <w:rPr>
          <w:rFonts w:ascii="Goudy" w:eastAsia="Times" w:hAnsi="Goudy" w:cs="Times"/>
          <w:b/>
          <w:bCs/>
          <w:sz w:val="28"/>
          <w:szCs w:val="28"/>
        </w:rPr>
      </w:pPr>
      <w:r w:rsidRPr="00205011">
        <w:rPr>
          <w:rFonts w:ascii="Goudy" w:hAnsi="Goudy"/>
          <w:b/>
          <w:bCs/>
          <w:i/>
          <w:iCs/>
          <w:color w:val="FF0000"/>
          <w:sz w:val="28"/>
          <w:szCs w:val="28"/>
        </w:rPr>
        <w:t xml:space="preserve">All </w:t>
      </w:r>
      <w:r w:rsidRPr="00205011">
        <w:rPr>
          <w:rFonts w:ascii="Goudy" w:hAnsi="Goudy"/>
          <w:b/>
          <w:bCs/>
          <w:i/>
          <w:iCs/>
          <w:color w:val="FF0000"/>
          <w:sz w:val="28"/>
          <w:szCs w:val="28"/>
        </w:rPr>
        <w:tab/>
      </w:r>
      <w:r w:rsidRPr="00205011">
        <w:rPr>
          <w:rFonts w:ascii="Goudy" w:hAnsi="Goudy"/>
          <w:b/>
          <w:bCs/>
          <w:sz w:val="28"/>
          <w:szCs w:val="28"/>
        </w:rPr>
        <w:t xml:space="preserve">Praise to the holy and undivided Trinity, one God: </w:t>
      </w:r>
      <w:r w:rsidRPr="00205011">
        <w:rPr>
          <w:rFonts w:ascii="Goudy" w:eastAsia="Times" w:hAnsi="Goudy" w:cs="Times"/>
          <w:b/>
          <w:bCs/>
          <w:sz w:val="28"/>
          <w:szCs w:val="28"/>
        </w:rPr>
        <w:br/>
      </w:r>
      <w:r w:rsidRPr="00205011">
        <w:rPr>
          <w:rFonts w:ascii="Goudy" w:eastAsia="Times" w:hAnsi="Goudy" w:cs="Times"/>
          <w:b/>
          <w:bCs/>
          <w:sz w:val="28"/>
          <w:szCs w:val="28"/>
        </w:rPr>
        <w:tab/>
      </w:r>
      <w:r w:rsidRPr="00205011">
        <w:rPr>
          <w:rFonts w:ascii="Goudy" w:hAnsi="Goudy"/>
          <w:b/>
          <w:bCs/>
          <w:sz w:val="28"/>
          <w:szCs w:val="28"/>
        </w:rPr>
        <w:t xml:space="preserve">as it was in the beginning, is now, and will be </w:t>
      </w:r>
      <w:proofErr w:type="spellStart"/>
      <w:r w:rsidRPr="00205011">
        <w:rPr>
          <w:rFonts w:ascii="Goudy" w:hAnsi="Goudy"/>
          <w:b/>
          <w:bCs/>
          <w:sz w:val="28"/>
          <w:szCs w:val="28"/>
        </w:rPr>
        <w:t>for ever</w:t>
      </w:r>
      <w:proofErr w:type="spellEnd"/>
      <w:r w:rsidRPr="00205011">
        <w:rPr>
          <w:rFonts w:ascii="Goudy" w:hAnsi="Goudy"/>
          <w:b/>
          <w:bCs/>
          <w:sz w:val="28"/>
          <w:szCs w:val="28"/>
        </w:rPr>
        <w:t>. Amen.</w:t>
      </w:r>
      <w:r w:rsidRPr="00205011">
        <w:rPr>
          <w:rFonts w:ascii="Goudy" w:eastAsia="Times" w:hAnsi="Goudy" w:cs="Times"/>
          <w:b/>
          <w:bCs/>
          <w:sz w:val="28"/>
          <w:szCs w:val="28"/>
        </w:rPr>
        <w:br/>
      </w:r>
    </w:p>
    <w:p w14:paraId="4B2081C7" w14:textId="77777777" w:rsidR="00BE34CC" w:rsidRPr="00205011" w:rsidRDefault="00BE34CC" w:rsidP="00BE34CC">
      <w:pPr>
        <w:pStyle w:val="Default"/>
        <w:spacing w:line="280" w:lineRule="atLeast"/>
        <w:rPr>
          <w:rFonts w:ascii="Goudy" w:eastAsia="Times" w:hAnsi="Goudy" w:cs="Times"/>
          <w:b/>
          <w:bCs/>
          <w:sz w:val="28"/>
          <w:szCs w:val="28"/>
        </w:rPr>
      </w:pPr>
      <w:r w:rsidRPr="00205011">
        <w:rPr>
          <w:rFonts w:ascii="Goudy" w:eastAsia="Times" w:hAnsi="Goudy" w:cs="Times"/>
          <w:b/>
          <w:bCs/>
          <w:sz w:val="28"/>
          <w:szCs w:val="28"/>
        </w:rPr>
        <w:t>Song</w:t>
      </w:r>
      <w:r>
        <w:rPr>
          <w:rFonts w:ascii="Goudy" w:eastAsia="Times" w:hAnsi="Goudy" w:cs="Times"/>
          <w:b/>
          <w:bCs/>
          <w:sz w:val="28"/>
          <w:szCs w:val="28"/>
        </w:rPr>
        <w:t>:</w:t>
      </w:r>
      <w:r w:rsidRPr="00205011">
        <w:rPr>
          <w:rFonts w:ascii="Goudy" w:eastAsia="Times" w:hAnsi="Goudy" w:cs="Times"/>
          <w:b/>
          <w:bCs/>
          <w:sz w:val="28"/>
          <w:szCs w:val="28"/>
        </w:rPr>
        <w:t xml:space="preserve">  Night Has Passed / Morning Has Broken - The Brilliance </w:t>
      </w:r>
    </w:p>
    <w:p w14:paraId="391F9220" w14:textId="77777777" w:rsidR="00BE34CC" w:rsidRPr="00205011" w:rsidRDefault="00BE34CC" w:rsidP="00BE34CC">
      <w:pPr>
        <w:pStyle w:val="Default"/>
        <w:spacing w:line="280" w:lineRule="atLeast"/>
        <w:rPr>
          <w:rFonts w:ascii="Goudy" w:eastAsia="Times" w:hAnsi="Goudy" w:cs="Times"/>
          <w:b/>
          <w:bCs/>
          <w:sz w:val="28"/>
          <w:szCs w:val="28"/>
        </w:rPr>
      </w:pPr>
    </w:p>
    <w:p w14:paraId="0B359F82" w14:textId="77777777" w:rsidR="00BE34CC" w:rsidRPr="008F09E7" w:rsidRDefault="00BE34CC" w:rsidP="00BE34CC">
      <w:pPr>
        <w:pStyle w:val="Default"/>
        <w:spacing w:line="280" w:lineRule="atLeast"/>
        <w:rPr>
          <w:rFonts w:ascii="Goudy" w:eastAsia="Times" w:hAnsi="Goudy" w:cs="Times"/>
          <w:b/>
          <w:bCs/>
          <w:color w:val="0070C0"/>
          <w:sz w:val="28"/>
          <w:szCs w:val="28"/>
        </w:rPr>
      </w:pPr>
      <w:hyperlink r:id="rId4" w:history="1">
        <w:r w:rsidRPr="008F09E7">
          <w:rPr>
            <w:rStyle w:val="Hyperlink"/>
            <w:rFonts w:ascii="Goudy" w:eastAsia="Times" w:hAnsi="Goudy" w:cs="Times"/>
            <w:b/>
            <w:bCs/>
            <w:color w:val="0070C0"/>
            <w:sz w:val="28"/>
            <w:szCs w:val="28"/>
          </w:rPr>
          <w:t>https://www.youtube.com/watch?v=bOMF2slp090</w:t>
        </w:r>
      </w:hyperlink>
      <w:r w:rsidRPr="008F09E7">
        <w:rPr>
          <w:rStyle w:val="Hyperlink"/>
          <w:rFonts w:ascii="Goudy" w:eastAsia="Times" w:hAnsi="Goudy" w:cs="Times"/>
          <w:b/>
          <w:bCs/>
          <w:color w:val="0070C0"/>
          <w:sz w:val="28"/>
          <w:szCs w:val="28"/>
        </w:rPr>
        <w:t xml:space="preserve"> </w:t>
      </w:r>
      <w:r w:rsidRPr="008F09E7">
        <w:rPr>
          <w:rFonts w:ascii="Goudy" w:eastAsia="Times" w:hAnsi="Goudy" w:cs="Times"/>
          <w:b/>
          <w:bCs/>
          <w:color w:val="0070C0"/>
          <w:sz w:val="28"/>
          <w:szCs w:val="28"/>
        </w:rPr>
        <w:t xml:space="preserve"> </w:t>
      </w:r>
    </w:p>
    <w:p w14:paraId="2334F573" w14:textId="77777777" w:rsidR="00BE34CC" w:rsidRPr="00205011" w:rsidRDefault="00BE34CC" w:rsidP="00BE34CC">
      <w:pPr>
        <w:pStyle w:val="Default"/>
        <w:spacing w:line="280" w:lineRule="atLeast"/>
        <w:rPr>
          <w:rFonts w:ascii="Goudy" w:eastAsia="Times" w:hAnsi="Goudy" w:cs="Times"/>
          <w:b/>
          <w:bCs/>
          <w:sz w:val="28"/>
          <w:szCs w:val="28"/>
        </w:rPr>
      </w:pPr>
    </w:p>
    <w:p w14:paraId="41B91199" w14:textId="77777777" w:rsidR="00BE34CC" w:rsidRPr="00205011" w:rsidRDefault="00BE34CC" w:rsidP="00BE34CC">
      <w:pPr>
        <w:pStyle w:val="Default"/>
        <w:spacing w:line="280" w:lineRule="atLeast"/>
        <w:rPr>
          <w:rFonts w:ascii="Goudy" w:hAnsi="Goudy"/>
          <w:b/>
          <w:bCs/>
          <w:sz w:val="28"/>
          <w:szCs w:val="28"/>
        </w:rPr>
      </w:pPr>
      <w:r w:rsidRPr="00205011">
        <w:rPr>
          <w:rFonts w:ascii="Goudy" w:hAnsi="Goudy"/>
          <w:b/>
          <w:bCs/>
          <w:sz w:val="28"/>
          <w:szCs w:val="28"/>
        </w:rPr>
        <w:t>Lesson - Acts 4:13-21</w:t>
      </w:r>
    </w:p>
    <w:p w14:paraId="73E4E5BB" w14:textId="77777777" w:rsidR="00BE34CC" w:rsidRPr="00205011" w:rsidRDefault="00BE34CC" w:rsidP="00BE34CC">
      <w:pPr>
        <w:pStyle w:val="Default"/>
        <w:spacing w:line="280" w:lineRule="atLeast"/>
        <w:rPr>
          <w:rFonts w:ascii="Goudy" w:hAnsi="Goudy"/>
          <w:sz w:val="28"/>
          <w:szCs w:val="28"/>
        </w:rPr>
      </w:pPr>
    </w:p>
    <w:p w14:paraId="2F4E3E41" w14:textId="77777777" w:rsidR="00BE34CC" w:rsidRPr="00205011" w:rsidRDefault="00BE34CC" w:rsidP="00BE34CC">
      <w:pPr>
        <w:pStyle w:val="Default"/>
        <w:spacing w:line="280" w:lineRule="atLeast"/>
        <w:rPr>
          <w:rFonts w:ascii="Goudy" w:hAnsi="Goudy"/>
          <w:sz w:val="28"/>
          <w:szCs w:val="28"/>
        </w:rPr>
      </w:pPr>
      <w:r w:rsidRPr="00205011">
        <w:rPr>
          <w:rFonts w:ascii="Goudy" w:hAnsi="Goudy"/>
          <w:sz w:val="28"/>
          <w:szCs w:val="28"/>
        </w:rPr>
        <w:t>When the rulers and elders and scribes saw the boldness of Peter and John and realized that they were uneducated and ordinary men, they were amazed and recognized them as companions of Jesus. When they saw the man who had been cured standing beside them, they had nothing to say in opposition. So they ordered them to leave the council while they discussed the matter with one another. They said, "What will we do with them? For it is obvious to all who live in Jerusalem that a notable sign has been done through them; we cannot deny it. But to keep it from spreading further among the people, let us warn them to speak no more to anyone in this name." So they called them and ordered them not to speak or teach at all in the name of Jesus. But Peter and John answered them, "Whether it is right in God's sight to listen to you rather than to God, you must judge; for we cannot keep from speaking about what we have seen and heard." After threatening them again, they let them go, finding no way to punish them because of the people, for all of them praised God for what had happened.</w:t>
      </w:r>
    </w:p>
    <w:p w14:paraId="67B71F40" w14:textId="77777777" w:rsidR="00BE34CC" w:rsidRPr="00205011" w:rsidRDefault="00BE34CC" w:rsidP="00BE34CC">
      <w:pPr>
        <w:pStyle w:val="Default"/>
        <w:spacing w:line="280" w:lineRule="atLeast"/>
        <w:rPr>
          <w:rFonts w:ascii="Goudy" w:hAnsi="Goudy"/>
          <w:b/>
          <w:bCs/>
          <w:sz w:val="28"/>
          <w:szCs w:val="28"/>
        </w:rPr>
      </w:pPr>
    </w:p>
    <w:p w14:paraId="7736B9B5" w14:textId="77777777" w:rsidR="00BE34CC" w:rsidRPr="00205011" w:rsidRDefault="00BE34CC" w:rsidP="00BE34CC">
      <w:pPr>
        <w:pStyle w:val="Default"/>
        <w:spacing w:line="280" w:lineRule="atLeast"/>
        <w:rPr>
          <w:rFonts w:ascii="Goudy" w:eastAsia="Garamond" w:hAnsi="Goudy" w:cs="Garamond"/>
          <w:b/>
          <w:bCs/>
          <w:i/>
          <w:iCs/>
          <w:color w:val="FF0000"/>
          <w:sz w:val="28"/>
          <w:szCs w:val="28"/>
        </w:rPr>
      </w:pPr>
      <w:r w:rsidRPr="00205011">
        <w:rPr>
          <w:rFonts w:ascii="Goudy" w:hAnsi="Goudy"/>
          <w:b/>
          <w:bCs/>
          <w:i/>
          <w:iCs/>
          <w:color w:val="FF0000"/>
          <w:sz w:val="28"/>
          <w:szCs w:val="28"/>
        </w:rPr>
        <w:t>Silence may be kept.</w:t>
      </w:r>
    </w:p>
    <w:p w14:paraId="097F3E55" w14:textId="77777777" w:rsidR="00BE34CC" w:rsidRPr="00205011" w:rsidRDefault="00BE34CC" w:rsidP="00BE34CC">
      <w:pPr>
        <w:pStyle w:val="Default"/>
        <w:spacing w:line="280" w:lineRule="atLeast"/>
        <w:rPr>
          <w:rFonts w:ascii="Goudy" w:eastAsia="Garamond" w:hAnsi="Goudy" w:cs="Garamond"/>
          <w:sz w:val="28"/>
          <w:szCs w:val="28"/>
        </w:rPr>
      </w:pPr>
    </w:p>
    <w:p w14:paraId="7186F3CE" w14:textId="77777777" w:rsidR="00BE34CC" w:rsidRPr="00205011" w:rsidRDefault="00BE34CC" w:rsidP="00BE34CC">
      <w:pPr>
        <w:pStyle w:val="Default"/>
        <w:spacing w:line="280" w:lineRule="atLeast"/>
        <w:rPr>
          <w:rFonts w:ascii="Goudy" w:eastAsia="Times" w:hAnsi="Goudy" w:cs="Times"/>
          <w:b/>
          <w:bCs/>
          <w:sz w:val="28"/>
          <w:szCs w:val="28"/>
        </w:rPr>
      </w:pPr>
      <w:r w:rsidRPr="00205011">
        <w:rPr>
          <w:rFonts w:ascii="Goudy" w:hAnsi="Goudy"/>
          <w:b/>
          <w:bCs/>
          <w:sz w:val="28"/>
          <w:szCs w:val="28"/>
        </w:rPr>
        <w:t>A Song of Christ’s Goodness</w:t>
      </w:r>
    </w:p>
    <w:p w14:paraId="61441720" w14:textId="77777777" w:rsidR="00BE34CC" w:rsidRPr="00205011" w:rsidRDefault="00BE34CC" w:rsidP="00BE34CC">
      <w:pPr>
        <w:pStyle w:val="Default"/>
        <w:spacing w:line="280" w:lineRule="atLeast"/>
        <w:rPr>
          <w:rFonts w:ascii="Goudy" w:eastAsia="Times" w:hAnsi="Goudy" w:cs="Times"/>
          <w:i/>
          <w:iCs/>
          <w:sz w:val="28"/>
          <w:szCs w:val="28"/>
        </w:rPr>
      </w:pPr>
      <w:r w:rsidRPr="00205011">
        <w:rPr>
          <w:rFonts w:ascii="Goudy" w:hAnsi="Goudy"/>
          <w:i/>
          <w:iCs/>
          <w:sz w:val="28"/>
          <w:szCs w:val="28"/>
        </w:rPr>
        <w:t>Anselm of Canterbury</w:t>
      </w:r>
    </w:p>
    <w:p w14:paraId="0C38190B" w14:textId="77777777" w:rsidR="00BE34CC" w:rsidRPr="00205011" w:rsidRDefault="00BE34CC" w:rsidP="00BE34CC">
      <w:pPr>
        <w:pStyle w:val="Default"/>
        <w:spacing w:line="280" w:lineRule="atLeast"/>
        <w:rPr>
          <w:rFonts w:ascii="Goudy" w:eastAsia="Times" w:hAnsi="Goudy" w:cs="Times"/>
          <w:sz w:val="28"/>
          <w:szCs w:val="28"/>
        </w:rPr>
      </w:pPr>
    </w:p>
    <w:p w14:paraId="5F257C7B"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hAnsi="Goudy"/>
          <w:sz w:val="28"/>
          <w:szCs w:val="28"/>
        </w:rPr>
        <w:t>Jesus, as a mother you gather your people to you; *</w:t>
      </w:r>
    </w:p>
    <w:p w14:paraId="3C257172"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eastAsia="Garamond" w:hAnsi="Goudy" w:cs="Garamond"/>
          <w:sz w:val="28"/>
          <w:szCs w:val="28"/>
        </w:rPr>
        <w:lastRenderedPageBreak/>
        <w:tab/>
        <w:t>you are gentle with us as a mother with her children.</w:t>
      </w:r>
    </w:p>
    <w:p w14:paraId="037DF870"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hAnsi="Goudy"/>
          <w:sz w:val="28"/>
          <w:szCs w:val="28"/>
        </w:rPr>
        <w:t>Often you weep over our sins and our pride, *</w:t>
      </w:r>
    </w:p>
    <w:p w14:paraId="12B081E2"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eastAsia="Garamond" w:hAnsi="Goudy" w:cs="Garamond"/>
          <w:sz w:val="28"/>
          <w:szCs w:val="28"/>
        </w:rPr>
        <w:tab/>
        <w:t>tenderly you draw us from hatred and judgment.</w:t>
      </w:r>
    </w:p>
    <w:p w14:paraId="1873807D"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hAnsi="Goudy"/>
          <w:sz w:val="28"/>
          <w:szCs w:val="28"/>
        </w:rPr>
        <w:t>You comfort us in sorrow and bind up our wounds, *</w:t>
      </w:r>
    </w:p>
    <w:p w14:paraId="2214F688"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eastAsia="Garamond" w:hAnsi="Goudy" w:cs="Garamond"/>
          <w:sz w:val="28"/>
          <w:szCs w:val="28"/>
        </w:rPr>
        <w:tab/>
        <w:t>in sickness you nurse us and with pure milk you feed us.</w:t>
      </w:r>
    </w:p>
    <w:p w14:paraId="19427EF3"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hAnsi="Goudy"/>
          <w:sz w:val="28"/>
          <w:szCs w:val="28"/>
        </w:rPr>
        <w:t>Jesus, by your dying, we are born to new life; *</w:t>
      </w:r>
    </w:p>
    <w:p w14:paraId="270CE4F4"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eastAsia="Garamond" w:hAnsi="Goudy" w:cs="Garamond"/>
          <w:sz w:val="28"/>
          <w:szCs w:val="28"/>
        </w:rPr>
        <w:tab/>
        <w:t>by your anguish and labor we come forth in joy.</w:t>
      </w:r>
    </w:p>
    <w:p w14:paraId="34B832B8"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hAnsi="Goudy"/>
          <w:sz w:val="28"/>
          <w:szCs w:val="28"/>
        </w:rPr>
        <w:t>Despair turns to hope through your sweet goodness; *</w:t>
      </w:r>
    </w:p>
    <w:p w14:paraId="197E7AAA"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eastAsia="Garamond" w:hAnsi="Goudy" w:cs="Garamond"/>
          <w:sz w:val="28"/>
          <w:szCs w:val="28"/>
        </w:rPr>
        <w:tab/>
        <w:t>through your gentleness, we find comfort in fear.</w:t>
      </w:r>
    </w:p>
    <w:p w14:paraId="2434799E"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hAnsi="Goudy"/>
          <w:sz w:val="28"/>
          <w:szCs w:val="28"/>
        </w:rPr>
        <w:t>Your warmth gives life to the dead, *</w:t>
      </w:r>
    </w:p>
    <w:p w14:paraId="0C2A5C2C"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eastAsia="Garamond" w:hAnsi="Goudy" w:cs="Garamond"/>
          <w:sz w:val="28"/>
          <w:szCs w:val="28"/>
        </w:rPr>
        <w:tab/>
        <w:t>your touch makes sinners righteous.</w:t>
      </w:r>
    </w:p>
    <w:p w14:paraId="501EB92F"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hAnsi="Goudy"/>
          <w:sz w:val="28"/>
          <w:szCs w:val="28"/>
        </w:rPr>
        <w:t>Lord Jesus, in your mercy, heal us; *</w:t>
      </w:r>
    </w:p>
    <w:p w14:paraId="45B31891"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eastAsia="Garamond" w:hAnsi="Goudy" w:cs="Garamond"/>
          <w:sz w:val="28"/>
          <w:szCs w:val="28"/>
        </w:rPr>
        <w:tab/>
        <w:t>in your love and tenderness, remake us.</w:t>
      </w:r>
    </w:p>
    <w:p w14:paraId="02C23A03"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hAnsi="Goudy"/>
          <w:sz w:val="28"/>
          <w:szCs w:val="28"/>
        </w:rPr>
        <w:t>In your compassion, bring grace and forgiveness, *</w:t>
      </w:r>
    </w:p>
    <w:p w14:paraId="70383591"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eastAsia="Garamond" w:hAnsi="Goudy" w:cs="Garamond"/>
          <w:sz w:val="28"/>
          <w:szCs w:val="28"/>
        </w:rPr>
        <w:tab/>
        <w:t>for the beauty of heaven, may your love prepare us.</w:t>
      </w:r>
    </w:p>
    <w:p w14:paraId="376BE986" w14:textId="77777777" w:rsidR="00BE34CC" w:rsidRPr="00205011" w:rsidRDefault="00BE34CC" w:rsidP="00BE34CC">
      <w:pPr>
        <w:pStyle w:val="Default"/>
        <w:spacing w:line="280" w:lineRule="atLeast"/>
        <w:rPr>
          <w:rFonts w:ascii="Goudy" w:eastAsia="Garamond" w:hAnsi="Goudy" w:cs="Garamond"/>
          <w:b/>
          <w:bCs/>
          <w:i/>
          <w:iCs/>
          <w:color w:val="FF0000"/>
          <w:sz w:val="28"/>
          <w:szCs w:val="28"/>
        </w:rPr>
      </w:pPr>
    </w:p>
    <w:p w14:paraId="41EA8F2C" w14:textId="77777777" w:rsidR="00BE34CC" w:rsidRPr="00205011" w:rsidRDefault="00BE34CC" w:rsidP="00BE34CC">
      <w:pPr>
        <w:pStyle w:val="Default"/>
        <w:rPr>
          <w:rFonts w:ascii="Goudy" w:eastAsia="Garamond" w:hAnsi="Goudy" w:cs="Garamond"/>
          <w:b/>
          <w:bCs/>
          <w:sz w:val="28"/>
          <w:szCs w:val="28"/>
        </w:rPr>
      </w:pPr>
      <w:r w:rsidRPr="00205011">
        <w:rPr>
          <w:rFonts w:ascii="Goudy" w:hAnsi="Goudy"/>
          <w:b/>
          <w:bCs/>
          <w:sz w:val="28"/>
          <w:szCs w:val="28"/>
        </w:rPr>
        <w:t xml:space="preserve">Meditation </w:t>
      </w:r>
    </w:p>
    <w:p w14:paraId="5E836E7D" w14:textId="77777777" w:rsidR="00BE34CC" w:rsidRPr="00205011" w:rsidRDefault="00BE34CC" w:rsidP="00BE34CC">
      <w:pPr>
        <w:pStyle w:val="Default"/>
        <w:rPr>
          <w:rFonts w:ascii="Goudy" w:hAnsi="Goudy"/>
          <w:sz w:val="28"/>
          <w:szCs w:val="28"/>
        </w:rPr>
      </w:pPr>
      <w:r w:rsidRPr="00205011">
        <w:rPr>
          <w:rFonts w:ascii="Goudy" w:hAnsi="Goudy"/>
          <w:sz w:val="28"/>
          <w:szCs w:val="28"/>
        </w:rPr>
        <w:t xml:space="preserve">As a general rule, I would say that institutional religion tends to think of people as very simple, and therefore the law must be very complex to protect them in every situation. Jesus does the opposite: He treats people as very complex—different in religion, lifestyle, virtue, temperament, and success—and keeps the law very simple in order to bring them to God: </w:t>
      </w:r>
    </w:p>
    <w:p w14:paraId="733293A3" w14:textId="77777777" w:rsidR="00BE34CC" w:rsidRPr="00205011" w:rsidRDefault="00BE34CC" w:rsidP="00BE34CC">
      <w:pPr>
        <w:pStyle w:val="Default"/>
        <w:rPr>
          <w:rFonts w:ascii="Goudy" w:hAnsi="Goudy"/>
          <w:sz w:val="28"/>
          <w:szCs w:val="28"/>
        </w:rPr>
      </w:pPr>
    </w:p>
    <w:p w14:paraId="7656D96F" w14:textId="77777777" w:rsidR="00BE34CC" w:rsidRPr="00205011" w:rsidRDefault="00BE34CC" w:rsidP="00BE34CC">
      <w:pPr>
        <w:pStyle w:val="Default"/>
        <w:rPr>
          <w:rFonts w:ascii="Goudy" w:hAnsi="Goudy"/>
          <w:sz w:val="28"/>
          <w:szCs w:val="28"/>
        </w:rPr>
      </w:pPr>
      <w:r w:rsidRPr="00205011">
        <w:rPr>
          <w:rFonts w:ascii="Goudy" w:hAnsi="Goudy"/>
          <w:sz w:val="28"/>
          <w:szCs w:val="28"/>
        </w:rPr>
        <w:t>A legal expert put him to the test: “Teacher, which commandment in the Law is the greatest?” He replied to him, “’You are to love the Lord your God with all your heart and all your soul and all your mind.’ This is the first and foremost, and the second is like it: ‘You are to love your neighbor as yourself.’ On these two commandments hangs everything in the Law and in the Prophets” (Matthew 22:35-40).</w:t>
      </w:r>
    </w:p>
    <w:p w14:paraId="7CE07606" w14:textId="77777777" w:rsidR="00BE34CC" w:rsidRPr="00205011" w:rsidRDefault="00BE34CC" w:rsidP="00BE34CC">
      <w:pPr>
        <w:pStyle w:val="Default"/>
        <w:rPr>
          <w:rFonts w:ascii="Goudy" w:hAnsi="Goudy"/>
          <w:sz w:val="28"/>
          <w:szCs w:val="28"/>
        </w:rPr>
      </w:pPr>
    </w:p>
    <w:p w14:paraId="4A1CCA60" w14:textId="77777777" w:rsidR="00BE34CC" w:rsidRPr="00205011" w:rsidRDefault="00BE34CC" w:rsidP="00BE34CC">
      <w:pPr>
        <w:pStyle w:val="Default"/>
        <w:rPr>
          <w:rFonts w:ascii="Goudy" w:hAnsi="Goudy"/>
          <w:sz w:val="28"/>
          <w:szCs w:val="28"/>
        </w:rPr>
      </w:pPr>
      <w:r w:rsidRPr="00205011">
        <w:rPr>
          <w:rFonts w:ascii="Goudy" w:hAnsi="Goudy"/>
          <w:sz w:val="28"/>
          <w:szCs w:val="28"/>
        </w:rPr>
        <w:t xml:space="preserve">If I were to say this apart from Jesus’ authority, you would rightly accuse me of being simplistic, naïve, and reductionistic. Yet Jesus’ approach takes the risk of allowing people the freedom to be themselves and to love God according to the shape of their own heart, soul, body, and mind! Religion developed for the sake of social control, but Jesus does not give us much grist for the social control mill. For Jesus, it is all about union—union with God, others, and what is, however it presents itself. Do not let the labels trip you up—woman, man, transgender, cisgender, straight, bisexual, gay, queer. We all belong, but how cleverly our moral pretenses prevent us from struggling with </w:t>
      </w:r>
      <w:r w:rsidRPr="00205011">
        <w:rPr>
          <w:rFonts w:ascii="Goudy" w:hAnsi="Goudy"/>
          <w:sz w:val="28"/>
          <w:szCs w:val="28"/>
        </w:rPr>
        <w:lastRenderedPageBreak/>
        <w:t>what is right in front of us! How ingeniously our ego protects itself from compassion and understanding.</w:t>
      </w:r>
    </w:p>
    <w:p w14:paraId="4D8CAB00" w14:textId="77777777" w:rsidR="00BE34CC" w:rsidRPr="00205011" w:rsidRDefault="00BE34CC" w:rsidP="00BE34CC">
      <w:pPr>
        <w:pStyle w:val="Default"/>
        <w:rPr>
          <w:rFonts w:ascii="Goudy" w:hAnsi="Goudy"/>
          <w:sz w:val="28"/>
          <w:szCs w:val="28"/>
        </w:rPr>
      </w:pPr>
    </w:p>
    <w:p w14:paraId="28890EF2" w14:textId="77777777" w:rsidR="00BE34CC" w:rsidRPr="00205011" w:rsidRDefault="00BE34CC" w:rsidP="00BE34CC">
      <w:pPr>
        <w:pStyle w:val="Default"/>
        <w:rPr>
          <w:rFonts w:ascii="Goudy" w:eastAsia="Garamond" w:hAnsi="Goudy" w:cs="Garamond"/>
          <w:i/>
          <w:iCs/>
          <w:sz w:val="28"/>
          <w:szCs w:val="28"/>
        </w:rPr>
      </w:pPr>
      <w:r w:rsidRPr="00205011">
        <w:rPr>
          <w:rFonts w:ascii="Goudy" w:hAnsi="Goudy"/>
          <w:sz w:val="28"/>
          <w:szCs w:val="28"/>
        </w:rPr>
        <w:t>Jesus, like the cosmos itself, constantly affirms two parallel drives toward diversity and toward communion. The whole of creation cannot be lying. - Fr. Richard Rohr, OFM</w:t>
      </w:r>
    </w:p>
    <w:p w14:paraId="2D0F1BA1" w14:textId="77777777" w:rsidR="00BE34CC" w:rsidRPr="00205011" w:rsidRDefault="00BE34CC" w:rsidP="00BE34CC">
      <w:pPr>
        <w:pStyle w:val="Default"/>
        <w:spacing w:line="280" w:lineRule="atLeast"/>
        <w:rPr>
          <w:rFonts w:ascii="Goudy" w:hAnsi="Goudy"/>
          <w:b/>
          <w:bCs/>
          <w:i/>
          <w:iCs/>
          <w:color w:val="FF0000"/>
          <w:sz w:val="28"/>
          <w:szCs w:val="28"/>
        </w:rPr>
      </w:pPr>
    </w:p>
    <w:p w14:paraId="37A3AE6E" w14:textId="77777777" w:rsidR="00BE34CC" w:rsidRPr="00205011" w:rsidRDefault="00BE34CC" w:rsidP="00BE34CC">
      <w:pPr>
        <w:pStyle w:val="Default"/>
        <w:spacing w:line="280" w:lineRule="atLeast"/>
        <w:rPr>
          <w:rFonts w:ascii="Goudy" w:eastAsia="Garamond" w:hAnsi="Goudy" w:cs="Garamond"/>
          <w:b/>
          <w:bCs/>
          <w:i/>
          <w:iCs/>
          <w:color w:val="FF0000"/>
          <w:sz w:val="28"/>
          <w:szCs w:val="28"/>
        </w:rPr>
      </w:pPr>
      <w:r w:rsidRPr="00205011">
        <w:rPr>
          <w:rFonts w:ascii="Goudy" w:hAnsi="Goudy"/>
          <w:b/>
          <w:bCs/>
          <w:i/>
          <w:iCs/>
          <w:color w:val="FF0000"/>
          <w:sz w:val="28"/>
          <w:szCs w:val="28"/>
        </w:rPr>
        <w:t>Silence may be kept.</w:t>
      </w:r>
    </w:p>
    <w:p w14:paraId="1D677B9E" w14:textId="77777777" w:rsidR="00BE34CC" w:rsidRPr="00205011" w:rsidRDefault="00BE34CC" w:rsidP="00BE34CC">
      <w:pPr>
        <w:pStyle w:val="Default"/>
        <w:spacing w:line="280" w:lineRule="atLeast"/>
        <w:rPr>
          <w:rFonts w:ascii="Goudy" w:hAnsi="Goudy"/>
          <w:b/>
          <w:bCs/>
          <w:sz w:val="28"/>
          <w:szCs w:val="28"/>
        </w:rPr>
      </w:pPr>
    </w:p>
    <w:p w14:paraId="25FE2515" w14:textId="77777777" w:rsidR="00BE34CC" w:rsidRPr="00205011" w:rsidRDefault="00BE34CC" w:rsidP="00BE34CC">
      <w:pPr>
        <w:pStyle w:val="Default"/>
        <w:spacing w:line="280" w:lineRule="atLeast"/>
        <w:rPr>
          <w:rFonts w:ascii="Goudy" w:hAnsi="Goudy"/>
          <w:sz w:val="28"/>
          <w:szCs w:val="28"/>
        </w:rPr>
      </w:pPr>
      <w:r w:rsidRPr="00205011">
        <w:rPr>
          <w:rFonts w:ascii="Goudy" w:hAnsi="Goudy"/>
          <w:b/>
          <w:bCs/>
          <w:sz w:val="28"/>
          <w:szCs w:val="28"/>
        </w:rPr>
        <w:t>A Song of Our True Nature</w:t>
      </w:r>
      <w:r w:rsidRPr="00205011">
        <w:rPr>
          <w:rFonts w:ascii="Goudy" w:hAnsi="Goudy"/>
          <w:b/>
          <w:bCs/>
          <w:sz w:val="28"/>
          <w:szCs w:val="28"/>
        </w:rPr>
        <w:tab/>
      </w:r>
      <w:r w:rsidRPr="00205011">
        <w:rPr>
          <w:rFonts w:ascii="Goudy" w:hAnsi="Goudy"/>
          <w:b/>
          <w:bCs/>
          <w:sz w:val="28"/>
          <w:szCs w:val="28"/>
        </w:rPr>
        <w:tab/>
      </w:r>
      <w:r w:rsidRPr="00205011">
        <w:rPr>
          <w:rFonts w:ascii="Goudy" w:hAnsi="Goudy"/>
          <w:b/>
          <w:bCs/>
          <w:sz w:val="28"/>
          <w:szCs w:val="28"/>
        </w:rPr>
        <w:tab/>
      </w:r>
      <w:r w:rsidRPr="00205011">
        <w:rPr>
          <w:rFonts w:ascii="Goudy" w:hAnsi="Goudy"/>
          <w:b/>
          <w:bCs/>
          <w:sz w:val="28"/>
          <w:szCs w:val="28"/>
        </w:rPr>
        <w:tab/>
      </w:r>
      <w:r w:rsidRPr="00205011">
        <w:rPr>
          <w:rFonts w:ascii="Goudy" w:hAnsi="Goudy"/>
          <w:b/>
          <w:bCs/>
          <w:sz w:val="28"/>
          <w:szCs w:val="28"/>
        </w:rPr>
        <w:tab/>
      </w:r>
      <w:r w:rsidRPr="00205011">
        <w:rPr>
          <w:rFonts w:ascii="Goudy" w:hAnsi="Goudy"/>
          <w:b/>
          <w:bCs/>
          <w:sz w:val="28"/>
          <w:szCs w:val="28"/>
        </w:rPr>
        <w:tab/>
      </w:r>
      <w:r w:rsidRPr="00205011">
        <w:rPr>
          <w:rFonts w:ascii="Goudy" w:hAnsi="Goudy"/>
          <w:i/>
          <w:iCs/>
          <w:sz w:val="28"/>
          <w:szCs w:val="28"/>
        </w:rPr>
        <w:t>Julian of Norwich</w:t>
      </w:r>
    </w:p>
    <w:p w14:paraId="21E15173" w14:textId="77777777" w:rsidR="00BE34CC" w:rsidRPr="00205011" w:rsidRDefault="00BE34CC" w:rsidP="00BE34CC">
      <w:pPr>
        <w:pStyle w:val="Default"/>
        <w:spacing w:line="280" w:lineRule="atLeast"/>
        <w:rPr>
          <w:rFonts w:ascii="Goudy" w:eastAsia="Garamond" w:hAnsi="Goudy" w:cs="Garamond"/>
          <w:sz w:val="28"/>
          <w:szCs w:val="28"/>
        </w:rPr>
      </w:pPr>
    </w:p>
    <w:p w14:paraId="5BFE72CE"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hAnsi="Goudy"/>
          <w:sz w:val="28"/>
          <w:szCs w:val="28"/>
        </w:rPr>
        <w:t>Christ revealed our frailty and our falling, *</w:t>
      </w:r>
      <w:r w:rsidRPr="00205011">
        <w:rPr>
          <w:rFonts w:ascii="Goudy" w:eastAsia="Garamond" w:hAnsi="Goudy" w:cs="Garamond"/>
          <w:sz w:val="28"/>
          <w:szCs w:val="28"/>
        </w:rPr>
        <w:br/>
      </w:r>
      <w:r w:rsidRPr="00205011">
        <w:rPr>
          <w:rFonts w:ascii="Goudy" w:eastAsia="Garamond" w:hAnsi="Goudy" w:cs="Garamond"/>
          <w:sz w:val="28"/>
          <w:szCs w:val="28"/>
        </w:rPr>
        <w:tab/>
      </w:r>
      <w:r w:rsidRPr="00205011">
        <w:rPr>
          <w:rFonts w:ascii="Goudy" w:hAnsi="Goudy"/>
          <w:sz w:val="28"/>
          <w:szCs w:val="28"/>
        </w:rPr>
        <w:t>our trespasses and our humiliations.</w:t>
      </w:r>
    </w:p>
    <w:p w14:paraId="4B87345C"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hAnsi="Goudy"/>
          <w:sz w:val="28"/>
          <w:szCs w:val="28"/>
        </w:rPr>
        <w:t>Christ also revealed his blessed power, *</w:t>
      </w:r>
    </w:p>
    <w:p w14:paraId="1CF07A00"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eastAsia="Garamond" w:hAnsi="Goudy" w:cs="Garamond"/>
          <w:sz w:val="28"/>
          <w:szCs w:val="28"/>
        </w:rPr>
        <w:tab/>
        <w:t>his blessed wisdom and love.</w:t>
      </w:r>
    </w:p>
    <w:p w14:paraId="50851DE7"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hAnsi="Goudy"/>
          <w:sz w:val="28"/>
          <w:szCs w:val="28"/>
        </w:rPr>
        <w:t>He protects us as tenderly and as sweetly when we are in greatest need; *</w:t>
      </w:r>
    </w:p>
    <w:p w14:paraId="1DD900D6"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eastAsia="Garamond" w:hAnsi="Goudy" w:cs="Garamond"/>
          <w:sz w:val="28"/>
          <w:szCs w:val="28"/>
        </w:rPr>
        <w:tab/>
        <w:t xml:space="preserve">he raises us in spirit </w:t>
      </w:r>
    </w:p>
    <w:p w14:paraId="2901C405"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eastAsia="Garamond" w:hAnsi="Goudy" w:cs="Garamond"/>
          <w:sz w:val="28"/>
          <w:szCs w:val="28"/>
        </w:rPr>
        <w:tab/>
        <w:t>and turns everything to glory and joy without ending.</w:t>
      </w:r>
    </w:p>
    <w:p w14:paraId="43C9C916"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hAnsi="Goudy"/>
          <w:sz w:val="28"/>
          <w:szCs w:val="28"/>
        </w:rPr>
        <w:t>God is the ground and the substance, the very essence of nature;</w:t>
      </w:r>
      <w:r>
        <w:rPr>
          <w:rFonts w:ascii="Goudy" w:hAnsi="Goudy"/>
          <w:sz w:val="28"/>
          <w:szCs w:val="28"/>
        </w:rPr>
        <w:t xml:space="preserve"> </w:t>
      </w:r>
      <w:r w:rsidRPr="00205011">
        <w:rPr>
          <w:rFonts w:ascii="Goudy" w:hAnsi="Goudy"/>
          <w:sz w:val="28"/>
          <w:szCs w:val="28"/>
        </w:rPr>
        <w:t>*</w:t>
      </w:r>
    </w:p>
    <w:p w14:paraId="2F341F98"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eastAsia="Garamond" w:hAnsi="Goudy" w:cs="Garamond"/>
          <w:sz w:val="28"/>
          <w:szCs w:val="28"/>
        </w:rPr>
        <w:tab/>
        <w:t>God is the true father and mother of natures.</w:t>
      </w:r>
    </w:p>
    <w:p w14:paraId="7DACD272"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hAnsi="Goudy"/>
          <w:sz w:val="28"/>
          <w:szCs w:val="28"/>
        </w:rPr>
        <w:t>We are all bound to God by nature, *</w:t>
      </w:r>
    </w:p>
    <w:p w14:paraId="6A126383"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eastAsia="Garamond" w:hAnsi="Goudy" w:cs="Garamond"/>
          <w:sz w:val="28"/>
          <w:szCs w:val="28"/>
        </w:rPr>
        <w:tab/>
        <w:t>and we are all bound to God by grace.</w:t>
      </w:r>
    </w:p>
    <w:p w14:paraId="5E807B6B"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hAnsi="Goudy"/>
          <w:sz w:val="28"/>
          <w:szCs w:val="28"/>
        </w:rPr>
        <w:t>And this grace is for all the world, *</w:t>
      </w:r>
    </w:p>
    <w:p w14:paraId="020BA81E"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eastAsia="Garamond" w:hAnsi="Goudy" w:cs="Garamond"/>
          <w:sz w:val="28"/>
          <w:szCs w:val="28"/>
        </w:rPr>
        <w:tab/>
        <w:t>because it is our precious mother, Christ.</w:t>
      </w:r>
    </w:p>
    <w:p w14:paraId="143D3E20" w14:textId="77777777" w:rsidR="00BE34CC" w:rsidRPr="00205011" w:rsidRDefault="00BE34CC" w:rsidP="00BE34CC">
      <w:pPr>
        <w:pStyle w:val="Default"/>
        <w:spacing w:line="280" w:lineRule="atLeast"/>
        <w:rPr>
          <w:rFonts w:ascii="Goudy" w:eastAsia="Garamond" w:hAnsi="Goudy" w:cs="Garamond"/>
          <w:sz w:val="28"/>
          <w:szCs w:val="28"/>
        </w:rPr>
      </w:pPr>
      <w:r w:rsidRPr="00205011">
        <w:rPr>
          <w:rFonts w:ascii="Goudy" w:hAnsi="Goudy"/>
          <w:sz w:val="28"/>
          <w:szCs w:val="28"/>
        </w:rPr>
        <w:t xml:space="preserve">For this fair nature was prepared by Christ </w:t>
      </w:r>
    </w:p>
    <w:p w14:paraId="0C850016" w14:textId="77777777" w:rsidR="00BE34CC" w:rsidRPr="00205011" w:rsidRDefault="00BE34CC" w:rsidP="00BE34CC">
      <w:pPr>
        <w:pStyle w:val="Default"/>
        <w:spacing w:line="280" w:lineRule="atLeast"/>
        <w:ind w:left="720"/>
        <w:rPr>
          <w:rFonts w:ascii="Goudy" w:eastAsia="Garamond" w:hAnsi="Goudy" w:cs="Garamond"/>
          <w:sz w:val="28"/>
          <w:szCs w:val="28"/>
        </w:rPr>
      </w:pPr>
      <w:r w:rsidRPr="00205011">
        <w:rPr>
          <w:rFonts w:ascii="Goudy" w:eastAsia="Garamond" w:hAnsi="Goudy" w:cs="Garamond"/>
          <w:sz w:val="28"/>
          <w:szCs w:val="28"/>
        </w:rPr>
        <w:t>for the honor and nobility of all, *</w:t>
      </w:r>
      <w:r w:rsidRPr="00205011">
        <w:rPr>
          <w:rFonts w:ascii="Goudy" w:eastAsia="Garamond" w:hAnsi="Goudy" w:cs="Garamond"/>
          <w:sz w:val="28"/>
          <w:szCs w:val="28"/>
        </w:rPr>
        <w:br/>
        <w:t>and for the joy and bliss of salvation.</w:t>
      </w:r>
    </w:p>
    <w:p w14:paraId="656107C8" w14:textId="77777777" w:rsidR="00BE34CC" w:rsidRPr="00205011" w:rsidRDefault="00BE34CC" w:rsidP="00BE34CC">
      <w:pPr>
        <w:pStyle w:val="Default"/>
        <w:spacing w:line="280" w:lineRule="atLeast"/>
        <w:rPr>
          <w:rFonts w:ascii="Goudy" w:hAnsi="Goudy"/>
          <w:b/>
          <w:bCs/>
          <w:sz w:val="28"/>
          <w:szCs w:val="28"/>
        </w:rPr>
      </w:pPr>
    </w:p>
    <w:p w14:paraId="567481E9" w14:textId="77777777" w:rsidR="00BE34CC" w:rsidRPr="00205011" w:rsidRDefault="00BE34CC" w:rsidP="00BE34CC">
      <w:pPr>
        <w:pStyle w:val="Default"/>
        <w:spacing w:line="280" w:lineRule="atLeast"/>
        <w:rPr>
          <w:rFonts w:ascii="Goudy" w:hAnsi="Goudy"/>
          <w:b/>
          <w:bCs/>
          <w:sz w:val="28"/>
          <w:szCs w:val="28"/>
        </w:rPr>
      </w:pPr>
      <w:r w:rsidRPr="00205011">
        <w:rPr>
          <w:rFonts w:ascii="Goudy" w:hAnsi="Goudy"/>
          <w:b/>
          <w:bCs/>
          <w:sz w:val="28"/>
          <w:szCs w:val="28"/>
        </w:rPr>
        <w:t>Song</w:t>
      </w:r>
      <w:r>
        <w:rPr>
          <w:rFonts w:ascii="Goudy" w:hAnsi="Goudy"/>
          <w:b/>
          <w:bCs/>
          <w:sz w:val="28"/>
          <w:szCs w:val="28"/>
        </w:rPr>
        <w:t>:</w:t>
      </w:r>
      <w:r w:rsidRPr="00205011">
        <w:rPr>
          <w:rFonts w:ascii="Goudy" w:hAnsi="Goudy"/>
          <w:b/>
          <w:bCs/>
          <w:sz w:val="28"/>
          <w:szCs w:val="28"/>
        </w:rPr>
        <w:t xml:space="preserve"> </w:t>
      </w:r>
      <w:r>
        <w:rPr>
          <w:rFonts w:ascii="Goudy" w:hAnsi="Goudy"/>
          <w:b/>
          <w:bCs/>
          <w:sz w:val="28"/>
          <w:szCs w:val="28"/>
        </w:rPr>
        <w:t xml:space="preserve"> </w:t>
      </w:r>
      <w:r w:rsidRPr="00205011">
        <w:rPr>
          <w:rFonts w:ascii="Goudy" w:hAnsi="Goudy"/>
          <w:b/>
          <w:bCs/>
          <w:sz w:val="28"/>
          <w:szCs w:val="28"/>
        </w:rPr>
        <w:t xml:space="preserve">Can </w:t>
      </w:r>
      <w:r>
        <w:rPr>
          <w:rFonts w:ascii="Goudy" w:hAnsi="Goudy"/>
          <w:b/>
          <w:bCs/>
          <w:sz w:val="28"/>
          <w:szCs w:val="28"/>
        </w:rPr>
        <w:t>W</w:t>
      </w:r>
      <w:r w:rsidRPr="00205011">
        <w:rPr>
          <w:rFonts w:ascii="Goudy" w:hAnsi="Goudy"/>
          <w:b/>
          <w:bCs/>
          <w:sz w:val="28"/>
          <w:szCs w:val="28"/>
        </w:rPr>
        <w:t xml:space="preserve">e </w:t>
      </w:r>
      <w:r>
        <w:rPr>
          <w:rFonts w:ascii="Goudy" w:hAnsi="Goudy"/>
          <w:b/>
          <w:bCs/>
          <w:sz w:val="28"/>
          <w:szCs w:val="28"/>
        </w:rPr>
        <w:t>E</w:t>
      </w:r>
      <w:r w:rsidRPr="00205011">
        <w:rPr>
          <w:rFonts w:ascii="Goudy" w:hAnsi="Goudy"/>
          <w:b/>
          <w:bCs/>
          <w:sz w:val="28"/>
          <w:szCs w:val="28"/>
        </w:rPr>
        <w:t xml:space="preserve">ver Rise? – The Brilliance </w:t>
      </w:r>
    </w:p>
    <w:p w14:paraId="4EA8A3F5" w14:textId="77777777" w:rsidR="00BE34CC" w:rsidRPr="00AA1934" w:rsidRDefault="00BE34CC" w:rsidP="00BE34CC">
      <w:pPr>
        <w:pStyle w:val="Default"/>
        <w:spacing w:line="280" w:lineRule="atLeast"/>
        <w:rPr>
          <w:rFonts w:ascii="Goudy" w:hAnsi="Goudy"/>
          <w:b/>
          <w:bCs/>
          <w:i/>
          <w:iCs/>
          <w:color w:val="0070C0"/>
          <w:sz w:val="28"/>
          <w:szCs w:val="28"/>
        </w:rPr>
      </w:pPr>
      <w:hyperlink r:id="rId5" w:history="1">
        <w:r w:rsidRPr="00AA1934">
          <w:rPr>
            <w:rStyle w:val="Hyperlink"/>
            <w:rFonts w:ascii="Goudy" w:hAnsi="Goudy"/>
            <w:b/>
            <w:bCs/>
            <w:i/>
            <w:iCs/>
            <w:color w:val="0070C0"/>
            <w:sz w:val="28"/>
            <w:szCs w:val="28"/>
          </w:rPr>
          <w:t>https://www.youtube.com/watch?v=A-2YvCwCnz0</w:t>
        </w:r>
      </w:hyperlink>
      <w:r w:rsidRPr="00AA1934">
        <w:rPr>
          <w:rFonts w:ascii="Goudy" w:hAnsi="Goudy"/>
          <w:b/>
          <w:bCs/>
          <w:i/>
          <w:iCs/>
          <w:color w:val="0070C0"/>
          <w:sz w:val="28"/>
          <w:szCs w:val="28"/>
        </w:rPr>
        <w:t xml:space="preserve"> </w:t>
      </w:r>
    </w:p>
    <w:p w14:paraId="357084CC" w14:textId="77777777" w:rsidR="005B61D7" w:rsidRDefault="00AA1934"/>
    <w:sectPr w:rsidR="005B61D7" w:rsidSect="00AA193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oudy">
    <w:altName w:val="Calibri"/>
    <w:panose1 w:val="020B06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CC"/>
    <w:rsid w:val="00415FE9"/>
    <w:rsid w:val="00585825"/>
    <w:rsid w:val="00AA1934"/>
    <w:rsid w:val="00BE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7EB6F"/>
  <w15:chartTrackingRefBased/>
  <w15:docId w15:val="{202240D5-F1EF-E545-BC48-540EE230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34CC"/>
    <w:rPr>
      <w:u w:val="single"/>
    </w:rPr>
  </w:style>
  <w:style w:type="paragraph" w:customStyle="1" w:styleId="Default">
    <w:name w:val="Default"/>
    <w:rsid w:val="00BE34CC"/>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A-2YvCwCnz0" TargetMode="External"/><Relationship Id="rId4" Type="http://schemas.openxmlformats.org/officeDocument/2006/relationships/hyperlink" Target="https://www.youtube.com/watch?v=bOMF2slp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Choyce</dc:creator>
  <cp:keywords/>
  <dc:description/>
  <cp:lastModifiedBy>Janet Choyce</cp:lastModifiedBy>
  <cp:revision>2</cp:revision>
  <dcterms:created xsi:type="dcterms:W3CDTF">2021-03-26T22:25:00Z</dcterms:created>
  <dcterms:modified xsi:type="dcterms:W3CDTF">2021-03-26T22:28:00Z</dcterms:modified>
</cp:coreProperties>
</file>